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2B1A6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伦理意见回复函</w:t>
      </w:r>
    </w:p>
    <w:p w14:paraId="422A965F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eastAsia="zh-CN"/>
        </w:rPr>
        <w:t>郑州大学第三附属医院</w:t>
      </w:r>
      <w:bookmarkStart w:id="0" w:name="_GoBack"/>
      <w:bookmarkEnd w:id="0"/>
      <w:r>
        <w:rPr>
          <w:rFonts w:hint="eastAsia"/>
          <w:b/>
          <w:sz w:val="24"/>
          <w:szCs w:val="24"/>
        </w:rPr>
        <w:t>医学伦理委员会：</w:t>
      </w:r>
    </w:p>
    <w:p w14:paraId="33AE336E">
      <w:pPr>
        <w:spacing w:line="360" w:lineRule="auto"/>
        <w:rPr>
          <w:b/>
          <w:szCs w:val="21"/>
        </w:rPr>
      </w:pPr>
    </w:p>
    <w:p w14:paraId="4FF4CC03">
      <w:pPr>
        <w:spacing w:line="360" w:lineRule="auto"/>
        <w:rPr>
          <w:szCs w:val="21"/>
        </w:rPr>
      </w:pPr>
      <w:r>
        <w:rPr>
          <w:rFonts w:hint="eastAsia"/>
          <w:b/>
          <w:szCs w:val="21"/>
        </w:rPr>
        <w:t xml:space="preserve">    </w:t>
      </w:r>
      <w:r>
        <w:rPr>
          <w:rFonts w:hint="eastAsia"/>
          <w:szCs w:val="21"/>
        </w:rPr>
        <w:t>项目名称：</w:t>
      </w:r>
    </w:p>
    <w:p w14:paraId="2A37DDDB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方案编号：</w:t>
      </w:r>
    </w:p>
    <w:p w14:paraId="717E095E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申办方：</w:t>
      </w:r>
    </w:p>
    <w:p w14:paraId="5ECA2993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主要研究者：</w:t>
      </w:r>
    </w:p>
    <w:p w14:paraId="20E66ECB">
      <w:pPr>
        <w:spacing w:line="360" w:lineRule="auto"/>
        <w:rPr>
          <w:szCs w:val="21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Cs w:val="21"/>
        </w:rPr>
        <w:t xml:space="preserve">  </w:t>
      </w:r>
    </w:p>
    <w:p w14:paraId="4192D6FE">
      <w:pPr>
        <w:spacing w:line="360" w:lineRule="auto"/>
        <w:rPr>
          <w:szCs w:val="21"/>
        </w:rPr>
      </w:pPr>
      <w:r>
        <w:rPr>
          <w:rFonts w:hint="eastAsia"/>
          <w:szCs w:val="21"/>
        </w:rPr>
        <w:t xml:space="preserve">    该项目根据伦理委员会提出的审查意见，作出如下回复：</w:t>
      </w:r>
    </w:p>
    <w:p w14:paraId="1587EDB6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伦理意见1：</w:t>
      </w:r>
    </w:p>
    <w:p w14:paraId="5C2AF522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回复：</w:t>
      </w:r>
    </w:p>
    <w:p w14:paraId="22771FAB">
      <w:pPr>
        <w:spacing w:line="360" w:lineRule="auto"/>
        <w:ind w:firstLine="420" w:firstLineChars="200"/>
        <w:rPr>
          <w:szCs w:val="21"/>
        </w:rPr>
      </w:pPr>
    </w:p>
    <w:p w14:paraId="6AFABCE3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伦理意见2：</w:t>
      </w:r>
    </w:p>
    <w:p w14:paraId="78C3E69F">
      <w:pPr>
        <w:spacing w:line="360" w:lineRule="auto"/>
        <w:ind w:firstLine="420" w:firstLineChars="200"/>
        <w:rPr>
          <w:szCs w:val="21"/>
        </w:rPr>
      </w:pPr>
      <w:r>
        <w:rPr>
          <w:rFonts w:hint="eastAsia"/>
          <w:szCs w:val="21"/>
        </w:rPr>
        <w:t>回复：</w:t>
      </w:r>
    </w:p>
    <w:p w14:paraId="6003602D">
      <w:pPr>
        <w:spacing w:line="360" w:lineRule="auto"/>
        <w:rPr>
          <w:sz w:val="24"/>
          <w:szCs w:val="24"/>
        </w:rPr>
      </w:pPr>
    </w:p>
    <w:p w14:paraId="2C7173AE">
      <w:pPr>
        <w:spacing w:line="360" w:lineRule="auto"/>
        <w:ind w:left="424" w:leftChars="202"/>
        <w:rPr>
          <w:szCs w:val="21"/>
        </w:rPr>
      </w:pPr>
      <w:r>
        <w:rPr>
          <w:rFonts w:hint="eastAsia"/>
          <w:szCs w:val="21"/>
        </w:rPr>
        <w:t>以上请伦理委员会审阅。</w:t>
      </w:r>
    </w:p>
    <w:p w14:paraId="725FCDA5">
      <w:pPr>
        <w:spacing w:line="360" w:lineRule="auto"/>
        <w:rPr>
          <w:sz w:val="24"/>
          <w:szCs w:val="24"/>
        </w:rPr>
      </w:pPr>
    </w:p>
    <w:p w14:paraId="437CFA1B">
      <w:pPr>
        <w:spacing w:line="360" w:lineRule="auto"/>
        <w:jc w:val="right"/>
        <w:rPr>
          <w:sz w:val="24"/>
          <w:szCs w:val="24"/>
        </w:rPr>
      </w:pPr>
    </w:p>
    <w:p w14:paraId="5592FF30">
      <w:pPr>
        <w:spacing w:line="360" w:lineRule="auto"/>
        <w:jc w:val="left"/>
        <w:rPr>
          <w:szCs w:val="21"/>
        </w:rPr>
      </w:pPr>
      <w:r>
        <w:rPr>
          <w:rFonts w:hint="eastAsia"/>
          <w:sz w:val="24"/>
          <w:szCs w:val="24"/>
        </w:rPr>
        <w:t xml:space="preserve">                                               </w:t>
      </w:r>
      <w:r>
        <w:rPr>
          <w:rFonts w:hint="eastAsia"/>
          <w:szCs w:val="21"/>
        </w:rPr>
        <w:t xml:space="preserve"> 主要研究者：</w:t>
      </w:r>
    </w:p>
    <w:p w14:paraId="73610076">
      <w:pPr>
        <w:spacing w:line="360" w:lineRule="auto"/>
        <w:jc w:val="left"/>
        <w:rPr>
          <w:szCs w:val="21"/>
        </w:rPr>
      </w:pPr>
      <w:r>
        <w:rPr>
          <w:rFonts w:hint="eastAsia"/>
          <w:szCs w:val="21"/>
        </w:rPr>
        <w:t xml:space="preserve">                                                         日期：</w:t>
      </w:r>
    </w:p>
    <w:p w14:paraId="29BED9F7">
      <w:pPr>
        <w:spacing w:line="360" w:lineRule="auto"/>
        <w:jc w:val="left"/>
        <w:rPr>
          <w:sz w:val="24"/>
          <w:szCs w:val="24"/>
        </w:rPr>
      </w:pPr>
    </w:p>
    <w:p w14:paraId="353E139A">
      <w:pPr>
        <w:spacing w:line="360" w:lineRule="auto"/>
        <w:jc w:val="lef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VmZGQ0MTRhNTQxYzRkMDM0NDZiYWI2N2Y4MmU0NzkifQ=="/>
  </w:docVars>
  <w:rsids>
    <w:rsidRoot w:val="004243E8"/>
    <w:rsid w:val="00100522"/>
    <w:rsid w:val="00141E53"/>
    <w:rsid w:val="00173A43"/>
    <w:rsid w:val="001A631B"/>
    <w:rsid w:val="002E63DC"/>
    <w:rsid w:val="002F254D"/>
    <w:rsid w:val="002F6EE8"/>
    <w:rsid w:val="00307FF9"/>
    <w:rsid w:val="00384D26"/>
    <w:rsid w:val="004243E8"/>
    <w:rsid w:val="004B5ECE"/>
    <w:rsid w:val="005A0006"/>
    <w:rsid w:val="006C21C1"/>
    <w:rsid w:val="007B0922"/>
    <w:rsid w:val="0092379E"/>
    <w:rsid w:val="009806B7"/>
    <w:rsid w:val="009A30D0"/>
    <w:rsid w:val="00A94B76"/>
    <w:rsid w:val="00B177B6"/>
    <w:rsid w:val="00B274AE"/>
    <w:rsid w:val="00B90355"/>
    <w:rsid w:val="00BA249C"/>
    <w:rsid w:val="00D858E8"/>
    <w:rsid w:val="00DC3117"/>
    <w:rsid w:val="00E22A15"/>
    <w:rsid w:val="00F07192"/>
    <w:rsid w:val="00FF275E"/>
    <w:rsid w:val="5882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109</Words>
  <Characters>109</Characters>
  <Lines>1</Lines>
  <Paragraphs>1</Paragraphs>
  <TotalTime>25</TotalTime>
  <ScaleCrop>false</ScaleCrop>
  <LinksUpToDate>false</LinksUpToDate>
  <CharactersWithSpaces>238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2017-03-20T01:19:00Z</dcterms:created>
  <dc:creator>lcywjg</dc:creator>
  <cp:lastModifiedBy>芒果芒果呀</cp:lastModifiedBy>
  <cp:lastPrinted>2019-09-19T09:26:00Z</cp:lastPrinted>
  <dcterms:modified xsi:type="dcterms:W3CDTF">2024-10-29T12:26:34Z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BCE593D84E5D4B499A5D20FA9948554A_12</vt:lpwstr>
  </property>
</Properties>
</file>